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4B02" w14:textId="77777777" w:rsidR="00E83927" w:rsidRDefault="00E83927" w:rsidP="00E83927">
      <w:pPr>
        <w:snapToGrid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BE83/713</w:t>
      </w:r>
    </w:p>
    <w:p w14:paraId="488650A9" w14:textId="77777777" w:rsidR="00E83927" w:rsidRDefault="00E83927" w:rsidP="00E83927">
      <w:pPr>
        <w:snapToGrid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re-amended</w:t>
      </w:r>
    </w:p>
    <w:p w14:paraId="63D1416D" w14:textId="77777777" w:rsidR="00E83927" w:rsidRDefault="00E83927" w:rsidP="00E83927">
      <w:pPr>
        <w:snapToGri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 UNIVERSITY OF HONG KONG</w:t>
      </w:r>
    </w:p>
    <w:p w14:paraId="6DC7F139" w14:textId="77777777" w:rsidR="00E83927" w:rsidRDefault="00E83927" w:rsidP="00E83927">
      <w:pPr>
        <w:snapToGri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FACULTY OF BUSINESS AND ECONOMICS</w:t>
      </w:r>
    </w:p>
    <w:p w14:paraId="2A7E16DD" w14:textId="77777777" w:rsidR="00E83927" w:rsidRDefault="00E83927" w:rsidP="00E83927">
      <w:pPr>
        <w:snapToGrid w:val="0"/>
        <w:jc w:val="center"/>
        <w:rPr>
          <w:rFonts w:eastAsia="SimSun"/>
          <w:b/>
          <w:bCs/>
          <w:spacing w:val="30"/>
          <w:sz w:val="22"/>
          <w:szCs w:val="22"/>
          <w:lang w:eastAsia="zh-CN"/>
        </w:rPr>
      </w:pPr>
    </w:p>
    <w:p w14:paraId="423FD934" w14:textId="77777777" w:rsidR="00E83927" w:rsidRDefault="00E83927" w:rsidP="00E83927">
      <w:pPr>
        <w:pStyle w:val="Heading2"/>
        <w:snapToGrid w:val="0"/>
        <w:rPr>
          <w:rFonts w:eastAsia="PMingLiU"/>
          <w:b/>
          <w:sz w:val="22"/>
          <w:szCs w:val="22"/>
        </w:rPr>
      </w:pPr>
      <w:r>
        <w:rPr>
          <w:rFonts w:eastAsia="PMingLiU"/>
          <w:b/>
          <w:sz w:val="22"/>
          <w:szCs w:val="22"/>
        </w:rPr>
        <w:t>Application for Exemption from Chinese Language Course</w:t>
      </w:r>
    </w:p>
    <w:p w14:paraId="267C6D38" w14:textId="77777777" w:rsidR="00E83927" w:rsidRDefault="00E83927" w:rsidP="00E83927">
      <w:pPr>
        <w:snapToGrid w:val="0"/>
        <w:jc w:val="center"/>
        <w:rPr>
          <w:b/>
          <w:bCs/>
          <w:sz w:val="22"/>
          <w:szCs w:val="22"/>
        </w:rPr>
      </w:pPr>
    </w:p>
    <w:p w14:paraId="0E76C235" w14:textId="77777777" w:rsidR="00E83927" w:rsidRDefault="00E83927" w:rsidP="00E83927">
      <w:pPr>
        <w:pStyle w:val="Heading4"/>
        <w:numPr>
          <w:ilvl w:val="0"/>
          <w:numId w:val="1"/>
        </w:numPr>
        <w:ind w:left="360"/>
        <w:rPr>
          <w:rFonts w:eastAsia="PMingLiU"/>
          <w:sz w:val="22"/>
          <w:szCs w:val="22"/>
        </w:rPr>
      </w:pPr>
      <w:r>
        <w:rPr>
          <w:rFonts w:eastAsia="PMingLiU"/>
          <w:sz w:val="22"/>
          <w:szCs w:val="22"/>
        </w:rPr>
        <w:t>Personal Information</w:t>
      </w:r>
    </w:p>
    <w:tbl>
      <w:tblPr>
        <w:tblW w:w="90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8"/>
        <w:gridCol w:w="6000"/>
      </w:tblGrid>
      <w:tr w:rsidR="00E83927" w14:paraId="6AE16ED1" w14:textId="77777777" w:rsidTr="00E83927">
        <w:tc>
          <w:tcPr>
            <w:tcW w:w="3028" w:type="dxa"/>
            <w:hideMark/>
          </w:tcPr>
          <w:p w14:paraId="7D051BF4" w14:textId="77777777" w:rsidR="00E83927" w:rsidRDefault="00E83927">
            <w:pPr>
              <w:snapToGrid w:val="0"/>
              <w:rPr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English n</w:t>
            </w:r>
            <w:r>
              <w:rPr>
                <w:sz w:val="22"/>
                <w:szCs w:val="22"/>
              </w:rPr>
              <w:t>ame (</w:t>
            </w:r>
            <w:r>
              <w:rPr>
                <w:rFonts w:eastAsia="SimSun"/>
                <w:sz w:val="22"/>
                <w:szCs w:val="22"/>
                <w:lang w:eastAsia="zh-CN"/>
              </w:rPr>
              <w:t>s</w:t>
            </w:r>
            <w:r>
              <w:rPr>
                <w:sz w:val="22"/>
                <w:szCs w:val="22"/>
              </w:rPr>
              <w:t>urname first):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0E6264" w14:textId="77777777" w:rsidR="00E83927" w:rsidRDefault="00E8392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83927" w14:paraId="484960CA" w14:textId="77777777" w:rsidTr="00E83927">
        <w:tc>
          <w:tcPr>
            <w:tcW w:w="3028" w:type="dxa"/>
            <w:hideMark/>
          </w:tcPr>
          <w:p w14:paraId="6565359E" w14:textId="77777777" w:rsidR="00E83927" w:rsidRDefault="00E8392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University number: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C6EB9A" w14:textId="77777777" w:rsidR="00E83927" w:rsidRDefault="00E8392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83927" w14:paraId="06683D73" w14:textId="77777777" w:rsidTr="00E83927">
        <w:tc>
          <w:tcPr>
            <w:tcW w:w="3028" w:type="dxa"/>
            <w:hideMark/>
          </w:tcPr>
          <w:p w14:paraId="42130A50" w14:textId="77777777" w:rsidR="00E83927" w:rsidRDefault="00E8392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 curriculum of study*:</w:t>
            </w:r>
          </w:p>
        </w:tc>
        <w:tc>
          <w:tcPr>
            <w:tcW w:w="6000" w:type="dxa"/>
            <w:hideMark/>
          </w:tcPr>
          <w:p w14:paraId="6F7F6C3C" w14:textId="77777777" w:rsidR="00E83927" w:rsidRDefault="00E83927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BBA/ BBA(</w:t>
            </w:r>
            <w:proofErr w:type="spellStart"/>
            <w:r>
              <w:rPr>
                <w:sz w:val="22"/>
                <w:szCs w:val="22"/>
              </w:rPr>
              <w:t>Acc&amp;Fin</w:t>
            </w:r>
            <w:proofErr w:type="spellEnd"/>
            <w:r>
              <w:rPr>
                <w:sz w:val="22"/>
                <w:szCs w:val="22"/>
              </w:rPr>
              <w:t xml:space="preserve">)/ BBA(ADA)/ BBA(BA)/ BBA(IBGM)/ BBA(IS)/ BBA(Law)/ BBA(Law)&amp;LLB/ </w:t>
            </w:r>
            <w:proofErr w:type="spellStart"/>
            <w:r>
              <w:rPr>
                <w:sz w:val="22"/>
                <w:szCs w:val="22"/>
              </w:rPr>
              <w:t>BEcon</w:t>
            </w:r>
            <w:proofErr w:type="spellEnd"/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sz w:val="22"/>
                <w:szCs w:val="22"/>
              </w:rPr>
              <w:t>BEcon&amp;Fin</w:t>
            </w:r>
            <w:proofErr w:type="spellEnd"/>
            <w:r>
              <w:rPr>
                <w:sz w:val="22"/>
                <w:szCs w:val="22"/>
              </w:rPr>
              <w:t xml:space="preserve">/ </w:t>
            </w:r>
            <w:proofErr w:type="spellStart"/>
            <w:proofErr w:type="gramStart"/>
            <w:r>
              <w:rPr>
                <w:sz w:val="22"/>
                <w:szCs w:val="22"/>
              </w:rPr>
              <w:t>BFin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AMPB)/ BSc(MAT)/ BSc(</w:t>
            </w:r>
            <w:proofErr w:type="spellStart"/>
            <w:r>
              <w:rPr>
                <w:sz w:val="22"/>
                <w:szCs w:val="22"/>
              </w:rPr>
              <w:t>QFin</w:t>
            </w:r>
            <w:proofErr w:type="spellEnd"/>
            <w:r>
              <w:rPr>
                <w:sz w:val="22"/>
                <w:szCs w:val="22"/>
              </w:rPr>
              <w:t xml:space="preserve">)  </w:t>
            </w:r>
          </w:p>
        </w:tc>
      </w:tr>
      <w:tr w:rsidR="00E83927" w14:paraId="378330D2" w14:textId="77777777" w:rsidTr="00E83927">
        <w:tc>
          <w:tcPr>
            <w:tcW w:w="3028" w:type="dxa"/>
            <w:hideMark/>
          </w:tcPr>
          <w:p w14:paraId="680A1DCC" w14:textId="77777777" w:rsidR="00E83927" w:rsidRDefault="00E8392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of study: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5FDB7" w14:textId="77777777" w:rsidR="00E83927" w:rsidRDefault="00E8392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83927" w14:paraId="03417C43" w14:textId="77777777" w:rsidTr="00E83927">
        <w:tc>
          <w:tcPr>
            <w:tcW w:w="3028" w:type="dxa"/>
            <w:hideMark/>
          </w:tcPr>
          <w:p w14:paraId="3EF4ABE0" w14:textId="77777777" w:rsidR="00E83927" w:rsidRDefault="00E83927">
            <w:pPr>
              <w:snapToGrid w:val="0"/>
              <w:rPr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E</w:t>
            </w:r>
            <w:r>
              <w:rPr>
                <w:sz w:val="22"/>
                <w:szCs w:val="22"/>
              </w:rPr>
              <w:t>mail address: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28412" w14:textId="77777777" w:rsidR="00E83927" w:rsidRDefault="00E8392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83927" w14:paraId="394E6157" w14:textId="77777777" w:rsidTr="00E83927">
        <w:tc>
          <w:tcPr>
            <w:tcW w:w="3028" w:type="dxa"/>
            <w:hideMark/>
          </w:tcPr>
          <w:p w14:paraId="0248C207" w14:textId="77777777" w:rsidR="00E83927" w:rsidRDefault="00E8392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number: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48360D" w14:textId="77777777" w:rsidR="00E83927" w:rsidRDefault="00E8392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0EF929E4" w14:textId="77777777" w:rsidR="00E83927" w:rsidRDefault="00E83927" w:rsidP="00E83927">
      <w:pPr>
        <w:pStyle w:val="Heading1"/>
        <w:ind w:left="720"/>
        <w:rPr>
          <w:rFonts w:eastAsia="PMingLiU"/>
          <w:sz w:val="22"/>
          <w:szCs w:val="22"/>
          <w:u w:val="single"/>
        </w:rPr>
      </w:pPr>
    </w:p>
    <w:p w14:paraId="07C8B6CB" w14:textId="77777777" w:rsidR="00E83927" w:rsidRDefault="00E83927" w:rsidP="00E83927">
      <w:pPr>
        <w:pStyle w:val="Heading1"/>
        <w:numPr>
          <w:ilvl w:val="0"/>
          <w:numId w:val="1"/>
        </w:numPr>
        <w:ind w:left="360"/>
        <w:rPr>
          <w:rFonts w:eastAsia="PMingLiU"/>
          <w:sz w:val="22"/>
          <w:szCs w:val="22"/>
          <w:u w:val="single"/>
        </w:rPr>
      </w:pPr>
      <w:r>
        <w:rPr>
          <w:rFonts w:eastAsia="PMingLiU"/>
          <w:sz w:val="22"/>
          <w:szCs w:val="22"/>
          <w:u w:val="single"/>
        </w:rPr>
        <w:t xml:space="preserve">Request for </w:t>
      </w:r>
      <w:r>
        <w:rPr>
          <w:rFonts w:eastAsia="SimSun"/>
          <w:sz w:val="22"/>
          <w:szCs w:val="22"/>
          <w:u w:val="single"/>
          <w:lang w:eastAsia="zh-CN"/>
        </w:rPr>
        <w:t>C</w:t>
      </w:r>
      <w:r>
        <w:rPr>
          <w:rFonts w:eastAsia="PMingLiU"/>
          <w:sz w:val="22"/>
          <w:szCs w:val="22"/>
          <w:u w:val="single"/>
        </w:rPr>
        <w:t xml:space="preserve">ourse </w:t>
      </w:r>
      <w:r>
        <w:rPr>
          <w:rFonts w:eastAsia="SimSun"/>
          <w:sz w:val="22"/>
          <w:szCs w:val="22"/>
          <w:u w:val="single"/>
          <w:lang w:eastAsia="zh-CN"/>
        </w:rPr>
        <w:t>E</w:t>
      </w:r>
      <w:r>
        <w:rPr>
          <w:rFonts w:eastAsia="PMingLiU"/>
          <w:sz w:val="22"/>
          <w:szCs w:val="22"/>
          <w:u w:val="single"/>
        </w:rPr>
        <w:t>xemption</w:t>
      </w:r>
    </w:p>
    <w:p w14:paraId="3A194E9B" w14:textId="77777777" w:rsidR="00E83927" w:rsidRDefault="00E83927" w:rsidP="00E83927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>My reason(s) is/are stated as follows (please use additional sheets if needed) and I understand that I cannot enroll in the course CBBA9001/ CBBA9002/ CBBA9003/ CBBA9004/ CBBA9005/ CBBA9006/ CDDL9001* after successful application:</w:t>
      </w:r>
    </w:p>
    <w:p w14:paraId="77E9675F" w14:textId="77777777" w:rsidR="00E83927" w:rsidRDefault="00E83927" w:rsidP="00E83927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2FAA43" w14:textId="77777777" w:rsidR="00E83927" w:rsidRDefault="00E83927" w:rsidP="00E83927">
      <w:pPr>
        <w:snapToGrid w:val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</w:t>
      </w:r>
    </w:p>
    <w:p w14:paraId="4FA3A4D4" w14:textId="77777777" w:rsidR="00E83927" w:rsidRDefault="00E83927" w:rsidP="00E83927">
      <w:pPr>
        <w:pStyle w:val="Heading4"/>
        <w:widowControl/>
        <w:rPr>
          <w:rFonts w:eastAsia="PMingLiU"/>
          <w:sz w:val="22"/>
          <w:szCs w:val="22"/>
        </w:rPr>
      </w:pPr>
      <w:r>
        <w:rPr>
          <w:rFonts w:eastAsia="PMingLiU"/>
          <w:b w:val="0"/>
          <w:bCs w:val="0"/>
          <w:kern w:val="0"/>
          <w:sz w:val="22"/>
          <w:szCs w:val="22"/>
          <w:u w:val="none"/>
        </w:rPr>
        <w:t xml:space="preserve">My native language is: </w:t>
      </w: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26"/>
      </w:tblGrid>
      <w:tr w:rsidR="00E83927" w14:paraId="50608AF5" w14:textId="77777777" w:rsidTr="00E83927">
        <w:tc>
          <w:tcPr>
            <w:tcW w:w="9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F746B6" w14:textId="77777777" w:rsidR="00E83927" w:rsidRDefault="00E83927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22BFC6DA" w14:textId="77777777" w:rsidR="00E83927" w:rsidRDefault="00E83927" w:rsidP="00E83927">
      <w:pPr>
        <w:pStyle w:val="Heading4"/>
        <w:widowControl/>
        <w:rPr>
          <w:rFonts w:eastAsia="PMingLiU"/>
          <w:b w:val="0"/>
          <w:bCs w:val="0"/>
          <w:kern w:val="0"/>
          <w:sz w:val="22"/>
          <w:szCs w:val="22"/>
          <w:u w:val="none"/>
        </w:rPr>
      </w:pPr>
    </w:p>
    <w:p w14:paraId="323C579D" w14:textId="77777777" w:rsidR="00E83927" w:rsidRDefault="00E83927" w:rsidP="00E83927">
      <w:pPr>
        <w:pStyle w:val="Heading4"/>
        <w:widowControl/>
        <w:rPr>
          <w:rFonts w:eastAsia="PMingLiU"/>
          <w:b w:val="0"/>
          <w:bCs w:val="0"/>
          <w:sz w:val="22"/>
          <w:szCs w:val="22"/>
        </w:rPr>
      </w:pPr>
      <w:r>
        <w:rPr>
          <w:rFonts w:eastAsia="PMingLiU"/>
          <w:b w:val="0"/>
          <w:bCs w:val="0"/>
          <w:kern w:val="0"/>
          <w:sz w:val="22"/>
          <w:szCs w:val="22"/>
          <w:u w:val="none"/>
        </w:rPr>
        <w:t>I have studied the following language(s) during my secondary education:</w:t>
      </w: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26"/>
      </w:tblGrid>
      <w:tr w:rsidR="00E83927" w14:paraId="40441FF5" w14:textId="77777777" w:rsidTr="00E83927">
        <w:tc>
          <w:tcPr>
            <w:tcW w:w="9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9E146" w14:textId="77777777" w:rsidR="00E83927" w:rsidRDefault="00E83927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108AD891" w14:textId="77777777" w:rsidR="00E83927" w:rsidRDefault="00E83927" w:rsidP="00E83927">
      <w:pPr>
        <w:snapToGrid w:val="0"/>
        <w:jc w:val="both"/>
        <w:rPr>
          <w:b/>
          <w:bCs/>
          <w:sz w:val="22"/>
          <w:szCs w:val="22"/>
        </w:rPr>
      </w:pPr>
    </w:p>
    <w:p w14:paraId="39A2EEFE" w14:textId="77777777" w:rsidR="00E83927" w:rsidRDefault="00E83927" w:rsidP="00E83927">
      <w:pPr>
        <w:pStyle w:val="Heading4"/>
        <w:widowControl/>
        <w:rPr>
          <w:b w:val="0"/>
          <w:bCs w:val="0"/>
          <w:color w:val="000000"/>
          <w:sz w:val="22"/>
          <w:szCs w:val="22"/>
          <w:u w:val="none"/>
        </w:rPr>
      </w:pPr>
      <w:r>
        <w:rPr>
          <w:rFonts w:eastAsia="PMingLiU"/>
          <w:b w:val="0"/>
          <w:bCs w:val="0"/>
          <w:kern w:val="0"/>
          <w:sz w:val="22"/>
          <w:szCs w:val="22"/>
          <w:u w:val="none"/>
        </w:rPr>
        <w:t xml:space="preserve">I understand that students </w:t>
      </w:r>
      <w:r>
        <w:rPr>
          <w:rFonts w:eastAsia="PMingLiU"/>
          <w:b w:val="0"/>
          <w:bCs w:val="0"/>
          <w:kern w:val="0"/>
          <w:sz w:val="22"/>
          <w:szCs w:val="22"/>
          <w:u w:val="none"/>
          <w:lang w:val="en-GB"/>
        </w:rPr>
        <w:t xml:space="preserve">exempted from the Chinese language enhancement requirement should </w:t>
      </w:r>
      <w:r>
        <w:rPr>
          <w:b w:val="0"/>
          <w:bCs w:val="0"/>
          <w:color w:val="000000"/>
          <w:sz w:val="22"/>
          <w:szCs w:val="22"/>
          <w:u w:val="none"/>
        </w:rPr>
        <w:t>take:</w:t>
      </w:r>
    </w:p>
    <w:p w14:paraId="3AB76894" w14:textId="77777777" w:rsidR="00E83927" w:rsidRDefault="00E83927" w:rsidP="00E83927">
      <w:pPr>
        <w:pStyle w:val="Heading4"/>
        <w:widowControl/>
        <w:numPr>
          <w:ilvl w:val="0"/>
          <w:numId w:val="2"/>
        </w:numPr>
        <w:ind w:left="357" w:hanging="357"/>
        <w:rPr>
          <w:b w:val="0"/>
          <w:bCs w:val="0"/>
          <w:color w:val="000000"/>
          <w:sz w:val="22"/>
          <w:szCs w:val="22"/>
          <w:u w:val="none"/>
        </w:rPr>
      </w:pPr>
      <w:r>
        <w:rPr>
          <w:b w:val="0"/>
          <w:bCs w:val="0"/>
          <w:i/>
          <w:iCs/>
          <w:color w:val="000000"/>
          <w:sz w:val="22"/>
          <w:szCs w:val="22"/>
          <w:u w:val="none"/>
        </w:rPr>
        <w:t>(</w:t>
      </w:r>
      <w:proofErr w:type="gramStart"/>
      <w:r>
        <w:rPr>
          <w:b w:val="0"/>
          <w:bCs w:val="0"/>
          <w:i/>
          <w:iCs/>
          <w:color w:val="000000"/>
          <w:sz w:val="22"/>
          <w:szCs w:val="22"/>
          <w:u w:val="none"/>
        </w:rPr>
        <w:t>applicable</w:t>
      </w:r>
      <w:proofErr w:type="gramEnd"/>
      <w:r>
        <w:rPr>
          <w:b w:val="0"/>
          <w:bCs w:val="0"/>
          <w:i/>
          <w:iCs/>
          <w:color w:val="000000"/>
          <w:sz w:val="22"/>
          <w:szCs w:val="22"/>
          <w:u w:val="none"/>
        </w:rPr>
        <w:t xml:space="preserve"> to students admitted before 2025-2026)</w:t>
      </w:r>
      <w:r>
        <w:rPr>
          <w:b w:val="0"/>
          <w:bCs w:val="0"/>
          <w:color w:val="000000"/>
          <w:sz w:val="22"/>
          <w:szCs w:val="22"/>
          <w:u w:val="none"/>
        </w:rPr>
        <w:t xml:space="preserve"> a Cantonese or Putonghua language course offered by the School of Chinese or an free elective in lieu.</w:t>
      </w:r>
    </w:p>
    <w:p w14:paraId="2933DB98" w14:textId="77777777" w:rsidR="00E83927" w:rsidRDefault="00E83927" w:rsidP="00E83927">
      <w:pPr>
        <w:pStyle w:val="Heading4"/>
        <w:widowControl/>
        <w:numPr>
          <w:ilvl w:val="0"/>
          <w:numId w:val="2"/>
        </w:numPr>
        <w:ind w:left="357" w:hanging="357"/>
        <w:rPr>
          <w:rFonts w:eastAsia="PMingLiU"/>
          <w:b w:val="0"/>
          <w:bCs w:val="0"/>
          <w:sz w:val="22"/>
          <w:szCs w:val="22"/>
          <w:u w:val="none"/>
        </w:rPr>
      </w:pPr>
      <w:r>
        <w:rPr>
          <w:b w:val="0"/>
          <w:bCs w:val="0"/>
          <w:i/>
          <w:iCs/>
          <w:color w:val="000000"/>
          <w:sz w:val="22"/>
          <w:szCs w:val="22"/>
          <w:u w:val="none"/>
        </w:rPr>
        <w:t>(</w:t>
      </w:r>
      <w:proofErr w:type="gramStart"/>
      <w:r>
        <w:rPr>
          <w:b w:val="0"/>
          <w:bCs w:val="0"/>
          <w:i/>
          <w:iCs/>
          <w:color w:val="000000"/>
          <w:sz w:val="22"/>
          <w:szCs w:val="22"/>
          <w:u w:val="none"/>
        </w:rPr>
        <w:t>applicable</w:t>
      </w:r>
      <w:proofErr w:type="gramEnd"/>
      <w:r>
        <w:rPr>
          <w:b w:val="0"/>
          <w:bCs w:val="0"/>
          <w:i/>
          <w:iCs/>
          <w:color w:val="000000"/>
          <w:sz w:val="22"/>
          <w:szCs w:val="22"/>
          <w:u w:val="none"/>
        </w:rPr>
        <w:t xml:space="preserve"> to students admitted in 2025-2026 and thereafter) </w:t>
      </w:r>
      <w:r>
        <w:rPr>
          <w:b w:val="0"/>
          <w:bCs w:val="0"/>
          <w:color w:val="000000"/>
          <w:sz w:val="22"/>
          <w:szCs w:val="22"/>
          <w:u w:val="none"/>
        </w:rPr>
        <w:t xml:space="preserve">a course in either Chinese language </w:t>
      </w:r>
      <w:r>
        <w:rPr>
          <w:rFonts w:eastAsia="PMingLiU"/>
          <w:b w:val="0"/>
          <w:bCs w:val="0"/>
          <w:kern w:val="0"/>
          <w:sz w:val="22"/>
          <w:szCs w:val="22"/>
          <w:u w:val="none"/>
          <w:lang w:val="en-GB"/>
        </w:rPr>
        <w:t>(“</w:t>
      </w:r>
      <w:r>
        <w:rPr>
          <w:rFonts w:eastAsia="PMingLiU"/>
          <w:b w:val="0"/>
          <w:bCs w:val="0"/>
          <w:i/>
          <w:iCs/>
          <w:kern w:val="0"/>
          <w:sz w:val="22"/>
          <w:szCs w:val="22"/>
          <w:u w:val="none"/>
          <w:lang w:val="en-GB"/>
        </w:rPr>
        <w:t>CHIN9501</w:t>
      </w:r>
      <w:r>
        <w:rPr>
          <w:rFonts w:eastAsia="PMingLiU"/>
          <w:b w:val="0"/>
          <w:bCs w:val="0"/>
          <w:kern w:val="0"/>
          <w:sz w:val="22"/>
          <w:szCs w:val="22"/>
          <w:u w:val="none"/>
          <w:lang w:val="en-GB"/>
        </w:rPr>
        <w:t xml:space="preserve"> Chinese as a Foreign Language I” or “</w:t>
      </w:r>
      <w:r>
        <w:rPr>
          <w:rFonts w:eastAsia="PMingLiU"/>
          <w:b w:val="0"/>
          <w:bCs w:val="0"/>
          <w:i/>
          <w:iCs/>
          <w:kern w:val="0"/>
          <w:sz w:val="22"/>
          <w:szCs w:val="22"/>
          <w:u w:val="none"/>
          <w:lang w:val="en-GB"/>
        </w:rPr>
        <w:t>CHIN9511</w:t>
      </w:r>
      <w:r>
        <w:rPr>
          <w:rFonts w:eastAsia="PMingLiU"/>
          <w:b w:val="0"/>
          <w:bCs w:val="0"/>
          <w:kern w:val="0"/>
          <w:sz w:val="22"/>
          <w:szCs w:val="22"/>
          <w:u w:val="none"/>
          <w:lang w:val="en-GB"/>
        </w:rPr>
        <w:t xml:space="preserve"> Cantonese as a Foreign Language I”) or Chinese culture (“</w:t>
      </w:r>
      <w:r>
        <w:rPr>
          <w:rFonts w:eastAsia="PMingLiU"/>
          <w:b w:val="0"/>
          <w:bCs w:val="0"/>
          <w:i/>
          <w:iCs/>
          <w:kern w:val="0"/>
          <w:sz w:val="22"/>
          <w:szCs w:val="22"/>
          <w:u w:val="none"/>
          <w:lang w:val="en-GB"/>
        </w:rPr>
        <w:t>CHIN9521</w:t>
      </w:r>
      <w:r>
        <w:rPr>
          <w:rFonts w:eastAsia="PMingLiU"/>
          <w:b w:val="0"/>
          <w:bCs w:val="0"/>
          <w:kern w:val="0"/>
          <w:sz w:val="22"/>
          <w:szCs w:val="22"/>
          <w:u w:val="none"/>
          <w:lang w:val="en-GB"/>
        </w:rPr>
        <w:t xml:space="preserve"> The Fundamentals of Chinese Characters” or “</w:t>
      </w:r>
      <w:r>
        <w:rPr>
          <w:rFonts w:eastAsia="PMingLiU"/>
          <w:b w:val="0"/>
          <w:bCs w:val="0"/>
          <w:i/>
          <w:iCs/>
          <w:kern w:val="0"/>
          <w:sz w:val="22"/>
          <w:szCs w:val="22"/>
          <w:u w:val="none"/>
          <w:lang w:val="en-GB"/>
        </w:rPr>
        <w:t>CHIN9522</w:t>
      </w:r>
      <w:r>
        <w:rPr>
          <w:rFonts w:eastAsia="PMingLiU"/>
          <w:b w:val="0"/>
          <w:bCs w:val="0"/>
          <w:kern w:val="0"/>
          <w:sz w:val="22"/>
          <w:szCs w:val="22"/>
          <w:u w:val="none"/>
          <w:lang w:val="en-GB"/>
        </w:rPr>
        <w:t xml:space="preserve"> Exploration of Major Cultural Themes across Chinese History”) offered by the Chinese Language Centre of the School of Chinese</w:t>
      </w:r>
      <w:r>
        <w:rPr>
          <w:rFonts w:eastAsia="PMingLiU"/>
          <w:b w:val="0"/>
          <w:bCs w:val="0"/>
          <w:sz w:val="22"/>
          <w:szCs w:val="22"/>
          <w:u w:val="none"/>
          <w:lang w:val="en-GB"/>
        </w:rPr>
        <w:t xml:space="preserve"> </w:t>
      </w:r>
      <w:r>
        <w:rPr>
          <w:b w:val="0"/>
          <w:bCs w:val="0"/>
          <w:color w:val="000000"/>
          <w:sz w:val="22"/>
          <w:szCs w:val="22"/>
          <w:u w:val="none"/>
        </w:rPr>
        <w:t>in lieu.</w:t>
      </w: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26"/>
      </w:tblGrid>
      <w:tr w:rsidR="00E83927" w14:paraId="476F2B14" w14:textId="77777777" w:rsidTr="00E83927">
        <w:trPr>
          <w:trHeight w:val="80"/>
        </w:trPr>
        <w:tc>
          <w:tcPr>
            <w:tcW w:w="9082" w:type="dxa"/>
          </w:tcPr>
          <w:p w14:paraId="457C2A4A" w14:textId="77777777" w:rsidR="00E83927" w:rsidRDefault="00E83927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0ED48213" w14:textId="77777777" w:rsidR="00E83927" w:rsidRDefault="00E83927" w:rsidP="00E83927">
      <w:pPr>
        <w:snapToGrid w:val="0"/>
        <w:jc w:val="both"/>
        <w:rPr>
          <w:sz w:val="22"/>
          <w:szCs w:val="22"/>
        </w:rPr>
      </w:pPr>
    </w:p>
    <w:p w14:paraId="098EC449" w14:textId="77777777" w:rsidR="00E83927" w:rsidRDefault="00E83927" w:rsidP="00E83927">
      <w:pPr>
        <w:snapToGrid w:val="0"/>
        <w:jc w:val="both"/>
        <w:rPr>
          <w:b/>
          <w:i/>
          <w:iCs/>
          <w:sz w:val="22"/>
          <w:szCs w:val="22"/>
        </w:rPr>
      </w:pPr>
      <w:r>
        <w:rPr>
          <w:b/>
          <w:sz w:val="22"/>
          <w:szCs w:val="22"/>
        </w:rPr>
        <w:t>Signature: ___________________________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rFonts w:eastAsia="SimSun"/>
          <w:b/>
          <w:sz w:val="22"/>
          <w:szCs w:val="22"/>
          <w:lang w:eastAsia="zh-CN"/>
        </w:rPr>
        <w:tab/>
      </w:r>
      <w:r>
        <w:rPr>
          <w:b/>
          <w:sz w:val="22"/>
          <w:szCs w:val="22"/>
        </w:rPr>
        <w:t>Date: _______________________</w:t>
      </w:r>
    </w:p>
    <w:p w14:paraId="450CCC88" w14:textId="77777777" w:rsidR="00E83927" w:rsidRDefault="00E83927" w:rsidP="00E83927">
      <w:pPr>
        <w:pStyle w:val="ListParagraph"/>
        <w:pBdr>
          <w:bottom w:val="double" w:sz="6" w:space="1" w:color="auto"/>
        </w:pBdr>
        <w:spacing w:line="0" w:lineRule="atLeast"/>
        <w:rPr>
          <w:sz w:val="22"/>
          <w:szCs w:val="22"/>
        </w:rPr>
      </w:pPr>
    </w:p>
    <w:p w14:paraId="170F5719" w14:textId="77777777" w:rsidR="00E83927" w:rsidRDefault="00E83927" w:rsidP="00E83927"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>Endorsement/</w:t>
      </w:r>
      <w:proofErr w:type="gramStart"/>
      <w:r>
        <w:rPr>
          <w:b/>
          <w:sz w:val="20"/>
          <w:szCs w:val="20"/>
        </w:rPr>
        <w:t>Approval  (</w:t>
      </w:r>
      <w:proofErr w:type="gramEnd"/>
      <w:r>
        <w:rPr>
          <w:b/>
          <w:sz w:val="20"/>
          <w:szCs w:val="20"/>
        </w:rPr>
        <w:t>for Faculty Office use only)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Date received ___________________</w:t>
      </w:r>
    </w:p>
    <w:p w14:paraId="428D1DD1" w14:textId="77777777" w:rsidR="00E83927" w:rsidRDefault="00E83927" w:rsidP="00E83927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Endorsement of Programme Director:</w:t>
      </w:r>
    </w:p>
    <w:tbl>
      <w:tblPr>
        <w:tblpPr w:leftFromText="180" w:rightFromText="180" w:vertAnchor="text" w:horzAnchor="page" w:tblpX="1811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1929"/>
        <w:gridCol w:w="2457"/>
      </w:tblGrid>
      <w:tr w:rsidR="00E83927" w14:paraId="35A77884" w14:textId="77777777" w:rsidTr="00E8392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BC8F" w14:textId="77777777" w:rsidR="00E83927" w:rsidRDefault="00E8392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Authority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876D" w14:textId="77777777" w:rsidR="00E83927" w:rsidRDefault="00E8392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3366" w14:textId="77777777" w:rsidR="00E83927" w:rsidRDefault="00E8392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Decision &amp; Date</w:t>
            </w:r>
          </w:p>
        </w:tc>
      </w:tr>
      <w:tr w:rsidR="00E83927" w14:paraId="3508186B" w14:textId="77777777" w:rsidTr="00E8392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3D17" w14:textId="77777777" w:rsidR="00E83927" w:rsidRDefault="00E8392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BBA Programme Director</w:t>
            </w:r>
          </w:p>
          <w:p w14:paraId="1A7F83BC" w14:textId="77777777" w:rsidR="00E83927" w:rsidRDefault="00E8392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BBA(</w:t>
            </w:r>
            <w:proofErr w:type="spellStart"/>
            <w:r>
              <w:rPr>
                <w:sz w:val="20"/>
                <w:szCs w:val="20"/>
              </w:rPr>
              <w:t>Acc&amp;Fin</w:t>
            </w:r>
            <w:proofErr w:type="spellEnd"/>
            <w:r>
              <w:rPr>
                <w:sz w:val="20"/>
                <w:szCs w:val="20"/>
              </w:rPr>
              <w:t>)/BBA(ADA) Programme Director</w:t>
            </w:r>
          </w:p>
          <w:p w14:paraId="28ED77D3" w14:textId="77777777" w:rsidR="00E83927" w:rsidRDefault="00E8392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BBA(BA)/BBA(IS) Programme Director</w:t>
            </w:r>
          </w:p>
          <w:p w14:paraId="391A99CB" w14:textId="77777777" w:rsidR="00E83927" w:rsidRDefault="00E8392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BBA(IBGM) Programme Director</w:t>
            </w:r>
          </w:p>
          <w:p w14:paraId="4C8AC6CE" w14:textId="77777777" w:rsidR="00E83927" w:rsidRDefault="00E8392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BBA(Law)&amp;LLB Programme Director</w:t>
            </w:r>
          </w:p>
          <w:p w14:paraId="02F9A04F" w14:textId="77777777" w:rsidR="00E83927" w:rsidRDefault="00E83927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BEcon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BEcon&amp;Fin</w:t>
            </w:r>
            <w:proofErr w:type="spellEnd"/>
            <w:r>
              <w:rPr>
                <w:sz w:val="20"/>
                <w:szCs w:val="20"/>
              </w:rPr>
              <w:t xml:space="preserve"> Programme Director</w:t>
            </w:r>
          </w:p>
          <w:p w14:paraId="3D87B783" w14:textId="77777777" w:rsidR="00E83927" w:rsidRDefault="00E83927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BFin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AMPB) Programme Director</w:t>
            </w:r>
          </w:p>
          <w:p w14:paraId="1A97FB01" w14:textId="77777777" w:rsidR="00E83927" w:rsidRDefault="00E83927">
            <w:pPr>
              <w:pStyle w:val="ListParagraph"/>
              <w:ind w:left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BSc(</w:t>
            </w:r>
            <w:proofErr w:type="gramEnd"/>
            <w:r>
              <w:rPr>
                <w:sz w:val="20"/>
                <w:szCs w:val="20"/>
              </w:rPr>
              <w:t>MAT) Programme Director</w:t>
            </w:r>
          </w:p>
          <w:p w14:paraId="53851ABF" w14:textId="77777777" w:rsidR="00E83927" w:rsidRDefault="00E83927">
            <w:pPr>
              <w:pStyle w:val="ListParagraph"/>
              <w:ind w:left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BSc(</w:t>
            </w:r>
            <w:proofErr w:type="spellStart"/>
            <w:proofErr w:type="gramEnd"/>
            <w:r>
              <w:rPr>
                <w:sz w:val="20"/>
                <w:szCs w:val="20"/>
              </w:rPr>
              <w:t>QFin</w:t>
            </w:r>
            <w:proofErr w:type="spellEnd"/>
            <w:r>
              <w:rPr>
                <w:sz w:val="20"/>
                <w:szCs w:val="20"/>
              </w:rPr>
              <w:t>) Programme Director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F2DF" w14:textId="77777777" w:rsidR="00E83927" w:rsidRDefault="00E8392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148D" w14:textId="77777777" w:rsidR="00E83927" w:rsidRDefault="00E8392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Supported / Not supported*</w:t>
            </w:r>
          </w:p>
          <w:p w14:paraId="58224042" w14:textId="77777777" w:rsidR="00E83927" w:rsidRDefault="00E8392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</w:tr>
    </w:tbl>
    <w:p w14:paraId="129D7EB1" w14:textId="77777777" w:rsidR="00E83927" w:rsidRDefault="00E83927" w:rsidP="00E83927">
      <w:pPr>
        <w:pStyle w:val="ListParagraph"/>
        <w:numPr>
          <w:ilvl w:val="0"/>
          <w:numId w:val="3"/>
        </w:numPr>
        <w:spacing w:before="120" w:after="120"/>
        <w:ind w:left="357"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>Faculty Board Approval:</w:t>
      </w: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6"/>
        <w:gridCol w:w="1917"/>
        <w:gridCol w:w="2470"/>
      </w:tblGrid>
      <w:tr w:rsidR="00E83927" w14:paraId="6F30187C" w14:textId="77777777" w:rsidTr="00E83927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FA28" w14:textId="77777777" w:rsidR="00E83927" w:rsidRDefault="00E8392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 Board Chairman, FBE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B0AA" w14:textId="77777777" w:rsidR="00E83927" w:rsidRDefault="00E8392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4553" w14:textId="77777777" w:rsidR="00E83927" w:rsidRDefault="00E8392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/ Disapproved*</w:t>
            </w:r>
          </w:p>
          <w:p w14:paraId="4F043347" w14:textId="77777777" w:rsidR="00E83927" w:rsidRDefault="00E8392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</w:tr>
    </w:tbl>
    <w:p w14:paraId="23284A41" w14:textId="77777777" w:rsidR="00E83927" w:rsidRDefault="00E83927" w:rsidP="00E83927">
      <w:pPr>
        <w:pStyle w:val="Footer"/>
      </w:pPr>
      <w:r>
        <w:rPr>
          <w:i/>
          <w:sz w:val="18"/>
          <w:szCs w:val="18"/>
        </w:rPr>
        <w:t>*Please delete as appropriate.</w:t>
      </w:r>
    </w:p>
    <w:p w14:paraId="5BB5672B" w14:textId="77777777" w:rsidR="00E83927" w:rsidRDefault="00E83927" w:rsidP="00E83927">
      <w:pPr>
        <w:pStyle w:val="BodyText"/>
        <w:rPr>
          <w:b/>
          <w:szCs w:val="22"/>
        </w:rPr>
      </w:pPr>
      <w:r>
        <w:rPr>
          <w:b/>
          <w:szCs w:val="22"/>
        </w:rPr>
        <w:lastRenderedPageBreak/>
        <w:t>Application instructions</w:t>
      </w:r>
    </w:p>
    <w:p w14:paraId="5943C85E" w14:textId="77777777" w:rsidR="00E83927" w:rsidRDefault="00E83927" w:rsidP="00E83927">
      <w:pPr>
        <w:pStyle w:val="BodyText"/>
        <w:ind w:left="960" w:hanging="960"/>
        <w:rPr>
          <w:szCs w:val="22"/>
        </w:rPr>
      </w:pPr>
    </w:p>
    <w:p w14:paraId="186A9FA2" w14:textId="77777777" w:rsidR="00E83927" w:rsidRDefault="00E83927" w:rsidP="00E83927">
      <w:pPr>
        <w:pStyle w:val="BodyText"/>
        <w:numPr>
          <w:ilvl w:val="0"/>
          <w:numId w:val="4"/>
        </w:numPr>
        <w:ind w:left="360"/>
        <w:rPr>
          <w:rFonts w:eastAsia="SimSun"/>
          <w:szCs w:val="22"/>
          <w:lang w:eastAsia="zh-CN"/>
        </w:rPr>
      </w:pPr>
      <w:r>
        <w:rPr>
          <w:szCs w:val="22"/>
        </w:rPr>
        <w:t>Please submit a hard copy of your transcript / other academic records showing that you have not studied Chinese in your secondary school together with this form to the Faculty Office at Room 401, K.K. Leung Building</w:t>
      </w:r>
      <w:r>
        <w:rPr>
          <w:rFonts w:eastAsia="SimSun"/>
          <w:szCs w:val="22"/>
          <w:lang w:eastAsia="zh-CN"/>
        </w:rPr>
        <w:t>. The office hours of the Faculty Office are Monday to Friday – 9:00 am to 1:00 pm and 2:00 pm to 5:50 pm.  Saturdays, Sundays and Public Holidays – closed.</w:t>
      </w:r>
    </w:p>
    <w:p w14:paraId="4D7AC964" w14:textId="77777777" w:rsidR="00E83927" w:rsidRDefault="00E83927" w:rsidP="00E83927">
      <w:pPr>
        <w:pStyle w:val="BodyText"/>
        <w:tabs>
          <w:tab w:val="left" w:pos="3510"/>
        </w:tabs>
        <w:ind w:left="360" w:hanging="360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</w:r>
    </w:p>
    <w:p w14:paraId="7A8CDC5D" w14:textId="77777777" w:rsidR="00E83927" w:rsidRDefault="00E83927" w:rsidP="00E83927">
      <w:pPr>
        <w:pStyle w:val="BodyText"/>
        <w:numPr>
          <w:ilvl w:val="0"/>
          <w:numId w:val="4"/>
        </w:numPr>
        <w:ind w:left="360"/>
        <w:rPr>
          <w:rFonts w:eastAsia="SimSun"/>
          <w:szCs w:val="22"/>
          <w:lang w:eastAsia="zh-CN"/>
        </w:rPr>
      </w:pPr>
      <w:r>
        <w:rPr>
          <w:rFonts w:eastAsia="SimSun"/>
          <w:szCs w:val="22"/>
          <w:lang w:eastAsia="zh-CN"/>
        </w:rPr>
        <w:t xml:space="preserve">Applications with incomplete information or insufficient documentation will not be processed. </w:t>
      </w:r>
    </w:p>
    <w:p w14:paraId="08EED03A" w14:textId="77777777" w:rsidR="00E83927" w:rsidRDefault="00E83927" w:rsidP="00E83927">
      <w:pPr>
        <w:pStyle w:val="ListParagraph"/>
        <w:ind w:left="360" w:hanging="360"/>
        <w:rPr>
          <w:rFonts w:eastAsia="SimSun"/>
          <w:sz w:val="22"/>
          <w:szCs w:val="22"/>
          <w:lang w:eastAsia="zh-CN"/>
        </w:rPr>
      </w:pPr>
    </w:p>
    <w:p w14:paraId="4CB6FF09" w14:textId="77777777" w:rsidR="00E83927" w:rsidRDefault="00E83927" w:rsidP="00E83927">
      <w:pPr>
        <w:pStyle w:val="BodyText"/>
        <w:numPr>
          <w:ilvl w:val="0"/>
          <w:numId w:val="4"/>
        </w:numPr>
        <w:ind w:left="360"/>
        <w:rPr>
          <w:rFonts w:eastAsia="SimSun"/>
          <w:szCs w:val="22"/>
          <w:lang w:eastAsia="zh-CN"/>
        </w:rPr>
      </w:pPr>
      <w:r>
        <w:rPr>
          <w:rFonts w:eastAsia="SimSun"/>
          <w:szCs w:val="22"/>
          <w:lang w:eastAsia="zh-CN"/>
        </w:rPr>
        <w:t>Applicants will be informed of the results by the Faculty Office.</w:t>
      </w:r>
    </w:p>
    <w:p w14:paraId="2362DE6D" w14:textId="77777777" w:rsidR="00E83927" w:rsidRDefault="00E83927" w:rsidP="00E83927">
      <w:pPr>
        <w:pStyle w:val="BodyText"/>
        <w:ind w:left="960" w:hanging="960"/>
        <w:rPr>
          <w:szCs w:val="22"/>
        </w:rPr>
      </w:pPr>
    </w:p>
    <w:p w14:paraId="22FBD37E" w14:textId="77777777" w:rsidR="00E83927" w:rsidRDefault="00E83927" w:rsidP="00E83927">
      <w:pPr>
        <w:pStyle w:val="BodyText"/>
        <w:ind w:left="960" w:hanging="960"/>
        <w:rPr>
          <w:szCs w:val="22"/>
        </w:rPr>
      </w:pPr>
    </w:p>
    <w:p w14:paraId="31ED3EB9" w14:textId="77777777" w:rsidR="00E83927" w:rsidRDefault="00E83927" w:rsidP="00E83927">
      <w:pPr>
        <w:pStyle w:val="BodyText"/>
        <w:ind w:left="960" w:hanging="960"/>
        <w:rPr>
          <w:szCs w:val="22"/>
        </w:rPr>
      </w:pPr>
    </w:p>
    <w:p w14:paraId="758C10A7" w14:textId="77777777" w:rsidR="00E83927" w:rsidRDefault="00E83927" w:rsidP="00E83927">
      <w:pPr>
        <w:pStyle w:val="BodyText"/>
        <w:ind w:left="960" w:hanging="960"/>
        <w:rPr>
          <w:szCs w:val="22"/>
        </w:rPr>
      </w:pPr>
    </w:p>
    <w:p w14:paraId="1967C185" w14:textId="77777777" w:rsidR="00E83927" w:rsidRDefault="00E83927" w:rsidP="00E83927">
      <w:pPr>
        <w:pStyle w:val="BodyText"/>
        <w:ind w:left="960" w:hanging="960"/>
        <w:rPr>
          <w:szCs w:val="22"/>
        </w:rPr>
      </w:pPr>
    </w:p>
    <w:p w14:paraId="3C77BFB1" w14:textId="77777777" w:rsidR="00E83927" w:rsidRDefault="00E83927" w:rsidP="00E83927">
      <w:pPr>
        <w:pStyle w:val="BodyText"/>
        <w:ind w:left="960" w:hanging="960"/>
        <w:rPr>
          <w:szCs w:val="22"/>
        </w:rPr>
      </w:pPr>
      <w:r>
        <w:rPr>
          <w:szCs w:val="22"/>
        </w:rPr>
        <w:t>Amended    August 2025</w:t>
      </w:r>
    </w:p>
    <w:p w14:paraId="077EC556" w14:textId="77777777" w:rsidR="003E5F94" w:rsidRDefault="003E5F94"/>
    <w:sectPr w:rsidR="003E5F94" w:rsidSect="00E83927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09E0"/>
    <w:multiLevelType w:val="hybridMultilevel"/>
    <w:tmpl w:val="9D16D6B2"/>
    <w:lvl w:ilvl="0" w:tplc="E1B451C8">
      <w:start w:val="24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  <w:i/>
        <w:iCs/>
      </w:rPr>
    </w:lvl>
    <w:lvl w:ilvl="1" w:tplc="3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FA51C1"/>
    <w:multiLevelType w:val="hybridMultilevel"/>
    <w:tmpl w:val="D5E06E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E65D46"/>
    <w:multiLevelType w:val="hybridMultilevel"/>
    <w:tmpl w:val="9F343E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A7464"/>
    <w:multiLevelType w:val="hybridMultilevel"/>
    <w:tmpl w:val="16A28CF4"/>
    <w:lvl w:ilvl="0" w:tplc="57A4C9EC">
      <w:start w:val="1"/>
      <w:numFmt w:val="decimal"/>
      <w:lvlText w:val="%1."/>
      <w:lvlJc w:val="left"/>
      <w:pPr>
        <w:ind w:left="720" w:hanging="360"/>
      </w:pPr>
      <w:rPr>
        <w:rFonts w:eastAsia="PMingLiU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27"/>
    <w:rsid w:val="003E5F94"/>
    <w:rsid w:val="00E8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02AEF"/>
  <w15:chartTrackingRefBased/>
  <w15:docId w15:val="{30A6D4DF-0DBC-4587-AD41-41112781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927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83927"/>
    <w:pPr>
      <w:keepNext/>
      <w:widowControl w:val="0"/>
      <w:snapToGrid w:val="0"/>
      <w:jc w:val="both"/>
      <w:outlineLvl w:val="0"/>
    </w:pPr>
    <w:rPr>
      <w:rFonts w:eastAsia="Times New Roman"/>
      <w:b/>
      <w:bCs/>
      <w:kern w:val="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83927"/>
    <w:pPr>
      <w:keepNext/>
      <w:widowControl w:val="0"/>
      <w:jc w:val="center"/>
      <w:outlineLvl w:val="1"/>
    </w:pPr>
    <w:rPr>
      <w:rFonts w:eastAsia="Times New Roman"/>
      <w:kern w:val="2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83927"/>
    <w:pPr>
      <w:keepNext/>
      <w:widowControl w:val="0"/>
      <w:snapToGrid w:val="0"/>
      <w:jc w:val="both"/>
      <w:outlineLvl w:val="3"/>
    </w:pPr>
    <w:rPr>
      <w:rFonts w:eastAsia="Times New Roman"/>
      <w:b/>
      <w:bCs/>
      <w:kern w:val="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3927"/>
    <w:rPr>
      <w:rFonts w:ascii="Times New Roman" w:eastAsia="Times New Roman" w:hAnsi="Times New Roman" w:cs="Times New Roman"/>
      <w:b/>
      <w:bCs/>
      <w:kern w:val="2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E83927"/>
    <w:rPr>
      <w:rFonts w:ascii="Times New Roman" w:eastAsia="Times New Roman" w:hAnsi="Times New Roman" w:cs="Times New Roman"/>
      <w:kern w:val="2"/>
      <w:sz w:val="24"/>
      <w:szCs w:val="24"/>
      <w:u w:val="single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E83927"/>
    <w:rPr>
      <w:rFonts w:ascii="Times New Roman" w:eastAsia="Times New Roman" w:hAnsi="Times New Roman" w:cs="Times New Roman"/>
      <w:b/>
      <w:bCs/>
      <w:kern w:val="2"/>
      <w:sz w:val="24"/>
      <w:szCs w:val="24"/>
      <w:u w:val="single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E83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83927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unhideWhenUsed/>
    <w:rsid w:val="00E83927"/>
    <w:pPr>
      <w:widowControl w:val="0"/>
      <w:snapToGrid w:val="0"/>
      <w:jc w:val="both"/>
    </w:pPr>
    <w:rPr>
      <w:kern w:val="2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E83927"/>
    <w:rPr>
      <w:rFonts w:ascii="Times New Roman" w:eastAsia="PMingLiU" w:hAnsi="Times New Roman" w:cs="Times New Roman"/>
      <w:kern w:val="2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E83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3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Poon</dc:creator>
  <cp:keywords/>
  <dc:description/>
  <cp:lastModifiedBy>Ariel Poon</cp:lastModifiedBy>
  <cp:revision>1</cp:revision>
  <dcterms:created xsi:type="dcterms:W3CDTF">2025-08-18T03:02:00Z</dcterms:created>
  <dcterms:modified xsi:type="dcterms:W3CDTF">2025-08-18T03:07:00Z</dcterms:modified>
</cp:coreProperties>
</file>